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87" w:rsidRDefault="004140D5" w:rsidP="004140D5">
      <w:pPr>
        <w:pStyle w:val="Heading2"/>
        <w:jc w:val="center"/>
      </w:pPr>
      <w:r>
        <w:t>LSA WORK PLAN: JANUARY-APRIL 2017 SEMESTER</w:t>
      </w:r>
      <w:r>
        <w:br/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547"/>
        <w:gridCol w:w="12190"/>
      </w:tblGrid>
      <w:tr w:rsidR="00665771" w:rsidTr="00F3541F">
        <w:tc>
          <w:tcPr>
            <w:tcW w:w="2547" w:type="dxa"/>
          </w:tcPr>
          <w:p w:rsidR="00665771" w:rsidRDefault="00665771" w:rsidP="004140D5">
            <w:pPr>
              <w:spacing w:line="276" w:lineRule="auto"/>
              <w:rPr>
                <w:b/>
              </w:rPr>
            </w:pPr>
            <w:r w:rsidRPr="00665771">
              <w:rPr>
                <w:b/>
              </w:rPr>
              <w:t>23</w:t>
            </w:r>
            <w:r w:rsidRPr="00665771">
              <w:rPr>
                <w:b/>
                <w:vertAlign w:val="superscript"/>
              </w:rPr>
              <w:t>rd</w:t>
            </w:r>
            <w:r w:rsidRPr="00665771">
              <w:rPr>
                <w:b/>
              </w:rPr>
              <w:t xml:space="preserve"> -29</w:t>
            </w:r>
            <w:r w:rsidRPr="00665771">
              <w:rPr>
                <w:b/>
                <w:vertAlign w:val="superscript"/>
              </w:rPr>
              <w:t>th</w:t>
            </w:r>
            <w:r w:rsidRPr="00665771">
              <w:rPr>
                <w:b/>
              </w:rPr>
              <w:t xml:space="preserve">  January 2017</w:t>
            </w:r>
          </w:p>
          <w:p w:rsidR="00665771" w:rsidRDefault="00665771" w:rsidP="004140D5">
            <w:pPr>
              <w:spacing w:line="276" w:lineRule="auto"/>
              <w:rPr>
                <w:b/>
              </w:rPr>
            </w:pPr>
          </w:p>
          <w:p w:rsidR="00665771" w:rsidRPr="00665771" w:rsidRDefault="00665771" w:rsidP="004140D5">
            <w:pPr>
              <w:spacing w:line="276" w:lineRule="auto"/>
              <w:rPr>
                <w:b/>
              </w:rPr>
            </w:pPr>
            <w:r>
              <w:rPr>
                <w:b/>
              </w:rPr>
              <w:t>The orientation to eLearning support</w:t>
            </w:r>
          </w:p>
        </w:tc>
        <w:tc>
          <w:tcPr>
            <w:tcW w:w="12190" w:type="dxa"/>
          </w:tcPr>
          <w:p w:rsidR="00665771" w:rsidRPr="00665771" w:rsidRDefault="00665771" w:rsidP="004140D5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665771">
              <w:t>Grade the students in your group within the orientation</w:t>
            </w:r>
          </w:p>
          <w:p w:rsidR="00665771" w:rsidRPr="00665771" w:rsidRDefault="00665771" w:rsidP="004140D5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665771">
              <w:t>Mobilize students from your school who are in the orientation to log in and finalize with the orientation by January 29</w:t>
            </w:r>
            <w:r w:rsidRPr="00665771">
              <w:rPr>
                <w:vertAlign w:val="superscript"/>
              </w:rPr>
              <w:t>th</w:t>
            </w:r>
            <w:r w:rsidRPr="00665771">
              <w:t xml:space="preserve"> 2017</w:t>
            </w:r>
          </w:p>
          <w:p w:rsidR="00665771" w:rsidRPr="00665771" w:rsidRDefault="00665771" w:rsidP="004140D5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665771">
              <w:t>Notify the students that the PHT 112 course and AEN 105 Online course kicks off on Monday 30</w:t>
            </w:r>
            <w:r w:rsidRPr="00665771">
              <w:rPr>
                <w:vertAlign w:val="superscript"/>
              </w:rPr>
              <w:t>th</w:t>
            </w:r>
            <w:r w:rsidRPr="00665771">
              <w:t xml:space="preserve"> Jan 2017</w:t>
            </w:r>
          </w:p>
          <w:p w:rsidR="00665771" w:rsidRPr="00665771" w:rsidRDefault="00665771" w:rsidP="004140D5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665771">
              <w:t>Support the students in:</w:t>
            </w:r>
          </w:p>
          <w:p w:rsidR="00665771" w:rsidRPr="00665771" w:rsidRDefault="00665771" w:rsidP="004140D5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 w:rsidRPr="00665771">
              <w:t>Log in credentials challenges i.e. reset passwords for those who have forgotten</w:t>
            </w:r>
          </w:p>
          <w:p w:rsidR="00665771" w:rsidRDefault="00665771" w:rsidP="004140D5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 w:rsidRPr="00665771">
              <w:t>Add students who do not have groups into the orientation course groups</w:t>
            </w:r>
          </w:p>
        </w:tc>
      </w:tr>
      <w:tr w:rsidR="00665771" w:rsidTr="00F3541F">
        <w:tc>
          <w:tcPr>
            <w:tcW w:w="2547" w:type="dxa"/>
          </w:tcPr>
          <w:p w:rsidR="00665771" w:rsidRDefault="00665771" w:rsidP="004140D5">
            <w:pPr>
              <w:spacing w:line="276" w:lineRule="auto"/>
              <w:rPr>
                <w:b/>
              </w:rPr>
            </w:pPr>
            <w:r w:rsidRPr="00665771">
              <w:rPr>
                <w:b/>
              </w:rPr>
              <w:t>30</w:t>
            </w:r>
            <w:r w:rsidRPr="00665771">
              <w:rPr>
                <w:b/>
                <w:vertAlign w:val="superscript"/>
              </w:rPr>
              <w:t>th</w:t>
            </w:r>
            <w:r w:rsidRPr="00665771">
              <w:rPr>
                <w:b/>
              </w:rPr>
              <w:t xml:space="preserve"> Jan- 9</w:t>
            </w:r>
            <w:r w:rsidRPr="00665771">
              <w:rPr>
                <w:b/>
                <w:vertAlign w:val="superscript"/>
              </w:rPr>
              <w:t>th</w:t>
            </w:r>
            <w:r w:rsidRPr="00665771">
              <w:rPr>
                <w:b/>
              </w:rPr>
              <w:t xml:space="preserve"> April 2017</w:t>
            </w:r>
          </w:p>
          <w:p w:rsidR="00665771" w:rsidRDefault="00665771" w:rsidP="004140D5">
            <w:pPr>
              <w:spacing w:line="276" w:lineRule="auto"/>
              <w:rPr>
                <w:b/>
              </w:rPr>
            </w:pPr>
          </w:p>
          <w:p w:rsidR="00665771" w:rsidRPr="00665771" w:rsidRDefault="00665771" w:rsidP="004140D5">
            <w:pPr>
              <w:spacing w:line="276" w:lineRule="auto"/>
              <w:rPr>
                <w:b/>
              </w:rPr>
            </w:pPr>
            <w:r>
              <w:rPr>
                <w:b/>
              </w:rPr>
              <w:t>The course support</w:t>
            </w:r>
          </w:p>
        </w:tc>
        <w:tc>
          <w:tcPr>
            <w:tcW w:w="12190" w:type="dxa"/>
          </w:tcPr>
          <w:p w:rsidR="00665771" w:rsidRDefault="00665771" w:rsidP="004140D5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At the beginning of the week i.e. Monday you should send out a message to your group to notify them to log in and proceed to the new topic.</w:t>
            </w:r>
          </w:p>
          <w:p w:rsidR="00665771" w:rsidRDefault="00665771" w:rsidP="004140D5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Support students with the following challenges</w:t>
            </w:r>
          </w:p>
          <w:p w:rsidR="00665771" w:rsidRPr="00665771" w:rsidRDefault="00665771" w:rsidP="004140D5">
            <w:pPr>
              <w:pStyle w:val="ListParagraph"/>
              <w:numPr>
                <w:ilvl w:val="1"/>
                <w:numId w:val="3"/>
              </w:numPr>
              <w:spacing w:line="276" w:lineRule="auto"/>
            </w:pPr>
            <w:r w:rsidRPr="00665771">
              <w:t>Log in credentials challenges i.e. reset passwords for those who have forgotten</w:t>
            </w:r>
          </w:p>
          <w:p w:rsidR="00665771" w:rsidRDefault="00665771" w:rsidP="004140D5">
            <w:pPr>
              <w:pStyle w:val="ListParagraph"/>
              <w:numPr>
                <w:ilvl w:val="1"/>
                <w:numId w:val="3"/>
              </w:numPr>
              <w:spacing w:line="276" w:lineRule="auto"/>
            </w:pPr>
            <w:r w:rsidRPr="00665771">
              <w:t>Add students who do not have groups into the orientation course groups</w:t>
            </w:r>
          </w:p>
          <w:p w:rsidR="00665771" w:rsidRDefault="00665771" w:rsidP="004140D5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Notify the technical team of any complaints that the students have with regard to the system</w:t>
            </w:r>
          </w:p>
        </w:tc>
      </w:tr>
      <w:tr w:rsidR="00F3541F" w:rsidTr="00F3541F">
        <w:tc>
          <w:tcPr>
            <w:tcW w:w="2547" w:type="dxa"/>
          </w:tcPr>
          <w:p w:rsidR="00F3541F" w:rsidRPr="00665771" w:rsidRDefault="00F3541F" w:rsidP="004140D5">
            <w:pPr>
              <w:spacing w:line="276" w:lineRule="auto"/>
              <w:rPr>
                <w:b/>
              </w:rPr>
            </w:pPr>
            <w:r>
              <w:rPr>
                <w:b/>
              </w:rPr>
              <w:t>Support During Exam</w:t>
            </w:r>
          </w:p>
        </w:tc>
        <w:tc>
          <w:tcPr>
            <w:tcW w:w="12190" w:type="dxa"/>
          </w:tcPr>
          <w:p w:rsidR="00F3541F" w:rsidRDefault="00F3541F" w:rsidP="004140D5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Print the exam room allocation for your school and pin it on the notice board</w:t>
            </w:r>
          </w:p>
          <w:p w:rsidR="00F3541F" w:rsidRDefault="00F3541F" w:rsidP="004140D5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Support students to identify the exam rooms they have been allocated</w:t>
            </w:r>
          </w:p>
          <w:p w:rsidR="00F3541F" w:rsidRDefault="00F3541F" w:rsidP="004140D5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Communicate the exam date to the students</w:t>
            </w:r>
          </w:p>
          <w:p w:rsidR="00F3541F" w:rsidRDefault="00F3541F" w:rsidP="004140D5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On the exam day, pick the  exam scripts for your school and administer the exam</w:t>
            </w:r>
          </w:p>
          <w:p w:rsidR="00F3541F" w:rsidRDefault="00F3541F" w:rsidP="004140D5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After the exam, collect the exam scripts and attendance sheets and submit them to the course lecturers</w:t>
            </w:r>
          </w:p>
        </w:tc>
      </w:tr>
      <w:tr w:rsidR="00665771" w:rsidTr="00F3541F">
        <w:tc>
          <w:tcPr>
            <w:tcW w:w="2547" w:type="dxa"/>
          </w:tcPr>
          <w:p w:rsidR="00665771" w:rsidRPr="00665771" w:rsidRDefault="00665771" w:rsidP="004140D5">
            <w:pPr>
              <w:spacing w:line="276" w:lineRule="auto"/>
              <w:rPr>
                <w:b/>
              </w:rPr>
            </w:pPr>
            <w:r>
              <w:rPr>
                <w:b/>
              </w:rPr>
              <w:t>Routine Support</w:t>
            </w:r>
          </w:p>
        </w:tc>
        <w:tc>
          <w:tcPr>
            <w:tcW w:w="12190" w:type="dxa"/>
          </w:tcPr>
          <w:p w:rsidR="00665771" w:rsidRDefault="00665771" w:rsidP="004140D5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Check for CAT marks and exam marks for students who did the course in the previous semesters</w:t>
            </w:r>
          </w:p>
          <w:p w:rsidR="00F3541F" w:rsidRDefault="00F3541F" w:rsidP="004140D5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Encourage students with re-sits or who have not done the courses to register for the next run of the course in May-Aug 2017</w:t>
            </w:r>
          </w:p>
        </w:tc>
      </w:tr>
    </w:tbl>
    <w:p w:rsidR="00665771" w:rsidRDefault="00665771" w:rsidP="00665771"/>
    <w:p w:rsidR="004140D5" w:rsidRDefault="004140D5" w:rsidP="00665771"/>
    <w:p w:rsidR="004140D5" w:rsidRPr="00665771" w:rsidRDefault="004140D5" w:rsidP="00665771"/>
    <w:sectPr w:rsidR="004140D5" w:rsidRPr="00665771" w:rsidSect="00F35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0B" w:rsidRDefault="004A680B" w:rsidP="00A43EB5">
      <w:pPr>
        <w:spacing w:after="0" w:line="240" w:lineRule="auto"/>
      </w:pPr>
      <w:r>
        <w:separator/>
      </w:r>
    </w:p>
  </w:endnote>
  <w:endnote w:type="continuationSeparator" w:id="0">
    <w:p w:rsidR="004A680B" w:rsidRDefault="004A680B" w:rsidP="00A4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8A" w:rsidRDefault="00BC1C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1E2" w:rsidRDefault="004140D5" w:rsidP="004140D5">
    <w:pPr>
      <w:pStyle w:val="Footer"/>
      <w:jc w:val="center"/>
    </w:pPr>
    <w:r>
      <w:rPr>
        <w:noProof/>
        <w:lang w:eastAsia="en-GB"/>
      </w:rPr>
      <w:drawing>
        <wp:inline distT="0" distB="0" distL="0" distR="0" wp14:anchorId="2507EA10" wp14:editId="3BAB3EF4">
          <wp:extent cx="3790950" cy="381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7941" t="84288" r="29288" b="8066"/>
                  <a:stretch/>
                </pic:blipFill>
                <pic:spPr bwMode="auto">
                  <a:xfrm>
                    <a:off x="0" y="0"/>
                    <a:ext cx="379095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8A" w:rsidRDefault="00BC1C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0B" w:rsidRDefault="004A680B" w:rsidP="00A43EB5">
      <w:pPr>
        <w:spacing w:after="0" w:line="240" w:lineRule="auto"/>
      </w:pPr>
      <w:r>
        <w:separator/>
      </w:r>
    </w:p>
  </w:footnote>
  <w:footnote w:type="continuationSeparator" w:id="0">
    <w:p w:rsidR="004A680B" w:rsidRDefault="004A680B" w:rsidP="00A4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8A" w:rsidRDefault="00BC1C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D5" w:rsidRDefault="004140D5" w:rsidP="004140D5">
    <w:pPr>
      <w:pStyle w:val="Header"/>
      <w:ind w:left="-426"/>
      <w:jc w:val="center"/>
      <w:rPr>
        <w:b/>
      </w:rPr>
    </w:pPr>
    <w:r>
      <w:rPr>
        <w:noProof/>
        <w:lang w:eastAsia="en-GB"/>
      </w:rPr>
      <w:drawing>
        <wp:inline distT="0" distB="0" distL="0" distR="0">
          <wp:extent cx="1343025" cy="13430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en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BA21E2" w:rsidRPr="00A43EB5" w:rsidRDefault="004140D5" w:rsidP="004140D5">
    <w:pPr>
      <w:pStyle w:val="Header"/>
      <w:ind w:left="-426"/>
      <w:jc w:val="center"/>
      <w:rPr>
        <w:b/>
      </w:rPr>
    </w:pPr>
    <w:r>
      <w:rPr>
        <w:b/>
      </w:rPr>
      <w:t>MASENO UNIVERSITY</w:t>
    </w:r>
    <w:r>
      <w:rPr>
        <w:b/>
      </w:rPr>
      <w:br/>
      <w:t>OFFICE OF THE DIRECTOR,</w:t>
    </w:r>
    <w:r w:rsidR="00BC1C8A">
      <w:rPr>
        <w:b/>
      </w:rPr>
      <w:t xml:space="preserve"> </w:t>
    </w:r>
    <w:r>
      <w:rPr>
        <w:b/>
      </w:rPr>
      <w:t>E-CAMPUS</w:t>
    </w:r>
    <w:r w:rsidR="00BA21E2"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8A" w:rsidRDefault="00BC1C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2A1D"/>
    <w:multiLevelType w:val="hybridMultilevel"/>
    <w:tmpl w:val="CEC60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A4E5B"/>
    <w:multiLevelType w:val="hybridMultilevel"/>
    <w:tmpl w:val="2BFA6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23713"/>
    <w:multiLevelType w:val="hybridMultilevel"/>
    <w:tmpl w:val="00307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85"/>
    <w:rsid w:val="00071D4B"/>
    <w:rsid w:val="00106FC7"/>
    <w:rsid w:val="00173EE7"/>
    <w:rsid w:val="002141E4"/>
    <w:rsid w:val="00357D62"/>
    <w:rsid w:val="00385FBF"/>
    <w:rsid w:val="004140D5"/>
    <w:rsid w:val="004A680B"/>
    <w:rsid w:val="004B253D"/>
    <w:rsid w:val="005C1E85"/>
    <w:rsid w:val="00633ACD"/>
    <w:rsid w:val="00665771"/>
    <w:rsid w:val="007107F6"/>
    <w:rsid w:val="007C3BC1"/>
    <w:rsid w:val="007E1784"/>
    <w:rsid w:val="00936FA1"/>
    <w:rsid w:val="00940232"/>
    <w:rsid w:val="00A2796F"/>
    <w:rsid w:val="00A43EB5"/>
    <w:rsid w:val="00B82187"/>
    <w:rsid w:val="00BA21E2"/>
    <w:rsid w:val="00BC1C8A"/>
    <w:rsid w:val="00D26791"/>
    <w:rsid w:val="00E56DBD"/>
    <w:rsid w:val="00ED11EE"/>
    <w:rsid w:val="00F3541F"/>
    <w:rsid w:val="00F3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1CE682-0905-4D38-A534-F99D630D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771"/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FC7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771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FC7"/>
    <w:rPr>
      <w:rFonts w:ascii="Arial Narrow" w:eastAsiaTheme="majorEastAsia" w:hAnsi="Arial Narrow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106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B5"/>
  </w:style>
  <w:style w:type="paragraph" w:styleId="Footer">
    <w:name w:val="footer"/>
    <w:basedOn w:val="Normal"/>
    <w:link w:val="FooterChar"/>
    <w:uiPriority w:val="99"/>
    <w:unhideWhenUsed/>
    <w:rsid w:val="00A43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B5"/>
  </w:style>
  <w:style w:type="paragraph" w:styleId="TOCHeading">
    <w:name w:val="TOC Heading"/>
    <w:basedOn w:val="Heading1"/>
    <w:next w:val="Normal"/>
    <w:uiPriority w:val="39"/>
    <w:unhideWhenUsed/>
    <w:qFormat/>
    <w:rsid w:val="00B82187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218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821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65771"/>
    <w:rPr>
      <w:rFonts w:ascii="Arial Narrow" w:eastAsiaTheme="majorEastAsia" w:hAnsi="Arial Narrow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39"/>
    <w:rsid w:val="0066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D5BF-A294-4C12-BB5F-3DC9B435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4</cp:revision>
  <dcterms:created xsi:type="dcterms:W3CDTF">2017-01-24T05:16:00Z</dcterms:created>
  <dcterms:modified xsi:type="dcterms:W3CDTF">2017-01-24T05:20:00Z</dcterms:modified>
</cp:coreProperties>
</file>